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B8A" w:rsidRPr="005F2CDB" w:rsidRDefault="00700D20" w:rsidP="00700D20">
      <w:pPr>
        <w:pStyle w:val="a3"/>
        <w:ind w:firstLine="709"/>
        <w:jc w:val="center"/>
        <w:rPr>
          <w:rFonts w:ascii="Times New Roman" w:hAnsi="Times New Roman" w:cs="Times New Roman"/>
          <w:b/>
          <w:sz w:val="28"/>
          <w:szCs w:val="28"/>
        </w:rPr>
      </w:pPr>
      <w:r w:rsidRPr="009F7B8A">
        <w:rPr>
          <w:rFonts w:ascii="Times New Roman" w:hAnsi="Times New Roman" w:cs="Times New Roman"/>
          <w:b/>
          <w:sz w:val="28"/>
          <w:szCs w:val="28"/>
        </w:rPr>
        <w:t xml:space="preserve">О проведении проверки деятельности </w:t>
      </w:r>
    </w:p>
    <w:p w:rsidR="005F2CDB" w:rsidRDefault="005F2CDB" w:rsidP="00700D20">
      <w:pPr>
        <w:pStyle w:val="a3"/>
        <w:ind w:firstLine="709"/>
        <w:jc w:val="center"/>
        <w:rPr>
          <w:rFonts w:ascii="Times New Roman" w:hAnsi="Times New Roman" w:cs="Times New Roman"/>
          <w:b/>
          <w:sz w:val="28"/>
          <w:szCs w:val="28"/>
        </w:rPr>
      </w:pPr>
      <w:r>
        <w:rPr>
          <w:rFonts w:ascii="Times New Roman" w:hAnsi="Times New Roman" w:cs="Times New Roman"/>
          <w:b/>
          <w:sz w:val="28"/>
          <w:szCs w:val="28"/>
        </w:rPr>
        <w:t>О</w:t>
      </w:r>
      <w:r w:rsidR="00700D20" w:rsidRPr="009F7B8A">
        <w:rPr>
          <w:rFonts w:ascii="Times New Roman" w:hAnsi="Times New Roman" w:cs="Times New Roman"/>
          <w:b/>
          <w:sz w:val="28"/>
          <w:szCs w:val="28"/>
        </w:rPr>
        <w:t>тдела</w:t>
      </w:r>
      <w:r>
        <w:rPr>
          <w:rFonts w:ascii="Times New Roman" w:hAnsi="Times New Roman" w:cs="Times New Roman"/>
          <w:b/>
          <w:sz w:val="28"/>
          <w:szCs w:val="28"/>
        </w:rPr>
        <w:t xml:space="preserve"> № </w:t>
      </w:r>
      <w:r w:rsidR="008962C4">
        <w:rPr>
          <w:rFonts w:ascii="Times New Roman" w:hAnsi="Times New Roman" w:cs="Times New Roman"/>
          <w:b/>
          <w:sz w:val="28"/>
          <w:szCs w:val="28"/>
        </w:rPr>
        <w:t>22</w:t>
      </w:r>
      <w:r>
        <w:rPr>
          <w:rFonts w:ascii="Times New Roman" w:hAnsi="Times New Roman" w:cs="Times New Roman"/>
          <w:b/>
          <w:sz w:val="28"/>
          <w:szCs w:val="28"/>
        </w:rPr>
        <w:t xml:space="preserve"> </w:t>
      </w:r>
      <w:r w:rsidR="00700D20" w:rsidRPr="009F7B8A">
        <w:rPr>
          <w:rFonts w:ascii="Times New Roman" w:hAnsi="Times New Roman" w:cs="Times New Roman"/>
          <w:b/>
          <w:sz w:val="28"/>
          <w:szCs w:val="28"/>
        </w:rPr>
        <w:t xml:space="preserve">Управления Федерального казначейства </w:t>
      </w:r>
    </w:p>
    <w:p w:rsidR="00700D20" w:rsidRPr="009F7B8A" w:rsidRDefault="00700D20" w:rsidP="00700D20">
      <w:pPr>
        <w:pStyle w:val="a3"/>
        <w:ind w:firstLine="709"/>
        <w:jc w:val="center"/>
        <w:rPr>
          <w:rFonts w:ascii="Times New Roman" w:hAnsi="Times New Roman" w:cs="Times New Roman"/>
          <w:b/>
          <w:sz w:val="28"/>
          <w:szCs w:val="28"/>
        </w:rPr>
      </w:pPr>
      <w:r w:rsidRPr="009F7B8A">
        <w:rPr>
          <w:rFonts w:ascii="Times New Roman" w:hAnsi="Times New Roman" w:cs="Times New Roman"/>
          <w:b/>
          <w:sz w:val="28"/>
          <w:szCs w:val="28"/>
        </w:rPr>
        <w:t>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7C3BCB" w:rsidRDefault="007C3BCB" w:rsidP="007C3BCB">
      <w:pPr>
        <w:pStyle w:val="a3"/>
        <w:ind w:firstLine="709"/>
        <w:jc w:val="both"/>
        <w:rPr>
          <w:rFonts w:ascii="Times New Roman" w:hAnsi="Times New Roman" w:cs="Times New Roman"/>
          <w:sz w:val="28"/>
          <w:szCs w:val="28"/>
        </w:rPr>
      </w:pPr>
      <w:bookmarkStart w:id="0" w:name="_GoBack"/>
      <w:bookmarkEnd w:id="0"/>
      <w:r w:rsidRPr="00174B12">
        <w:rPr>
          <w:rFonts w:ascii="Times New Roman" w:hAnsi="Times New Roman" w:cs="Times New Roman"/>
          <w:sz w:val="28"/>
          <w:szCs w:val="28"/>
        </w:rPr>
        <w:t xml:space="preserve">В соответствии с </w:t>
      </w:r>
      <w:r>
        <w:rPr>
          <w:rFonts w:ascii="Times New Roman" w:eastAsia="Times New Roman" w:hAnsi="Times New Roman" w:cs="Times New Roman"/>
          <w:sz w:val="28"/>
          <w:szCs w:val="28"/>
          <w:lang w:eastAsia="ru-RU"/>
        </w:rPr>
        <w:t xml:space="preserve">пунктом 5 Плана ведомственного контроля </w:t>
      </w:r>
      <w:r w:rsidRPr="00F5269A">
        <w:rPr>
          <w:rFonts w:ascii="Times New Roman" w:eastAsia="Times New Roman" w:hAnsi="Times New Roman" w:cs="Times New Roman"/>
          <w:sz w:val="28"/>
          <w:szCs w:val="28"/>
          <w:lang w:eastAsia="ru-RU"/>
        </w:rPr>
        <w:t>и аудита на 202</w:t>
      </w:r>
      <w:r>
        <w:rPr>
          <w:rFonts w:ascii="Times New Roman" w:eastAsia="Times New Roman" w:hAnsi="Times New Roman" w:cs="Times New Roman"/>
          <w:sz w:val="28"/>
          <w:szCs w:val="28"/>
          <w:lang w:eastAsia="ru-RU"/>
        </w:rPr>
        <w:t>6</w:t>
      </w:r>
      <w:r w:rsidRPr="00F5269A">
        <w:rPr>
          <w:rFonts w:ascii="Times New Roman" w:eastAsia="Times New Roman" w:hAnsi="Times New Roman" w:cs="Times New Roman"/>
          <w:sz w:val="28"/>
          <w:szCs w:val="28"/>
          <w:lang w:eastAsia="ru-RU"/>
        </w:rPr>
        <w:t xml:space="preserve"> год Управления Федерального казначейства по Рес</w:t>
      </w:r>
      <w:r>
        <w:rPr>
          <w:rFonts w:ascii="Times New Roman" w:eastAsia="Times New Roman" w:hAnsi="Times New Roman" w:cs="Times New Roman"/>
          <w:sz w:val="28"/>
          <w:szCs w:val="28"/>
          <w:lang w:eastAsia="ru-RU"/>
        </w:rPr>
        <w:t>публике Бурятия, утвержденного</w:t>
      </w:r>
      <w:r w:rsidRPr="00F5269A">
        <w:rPr>
          <w:rFonts w:ascii="Times New Roman" w:eastAsia="Times New Roman" w:hAnsi="Times New Roman" w:cs="Times New Roman"/>
          <w:sz w:val="28"/>
          <w:szCs w:val="28"/>
          <w:lang w:eastAsia="ru-RU"/>
        </w:rPr>
        <w:t xml:space="preserve"> руководителем Управления Федерального казн</w:t>
      </w:r>
      <w:r>
        <w:rPr>
          <w:rFonts w:ascii="Times New Roman" w:eastAsia="Times New Roman" w:hAnsi="Times New Roman" w:cs="Times New Roman"/>
          <w:sz w:val="28"/>
          <w:szCs w:val="28"/>
          <w:lang w:eastAsia="ru-RU"/>
        </w:rPr>
        <w:t>ачейства по Республике Бурятия 8 октября 2025</w:t>
      </w:r>
      <w:r w:rsidRPr="00F5269A">
        <w:rPr>
          <w:rFonts w:ascii="Times New Roman" w:eastAsia="Times New Roman" w:hAnsi="Times New Roman" w:cs="Times New Roman"/>
          <w:sz w:val="28"/>
          <w:szCs w:val="28"/>
          <w:lang w:eastAsia="ru-RU"/>
        </w:rPr>
        <w:t xml:space="preserve"> г.</w:t>
      </w:r>
      <w:r w:rsidRPr="0065452C">
        <w:rPr>
          <w:rFonts w:ascii="Times New Roman" w:eastAsia="Times New Roman" w:hAnsi="Times New Roman" w:cs="Times New Roman"/>
          <w:sz w:val="28"/>
          <w:szCs w:val="28"/>
          <w:lang w:eastAsia="ru-RU"/>
        </w:rPr>
        <w:t xml:space="preserve"> (с изм</w:t>
      </w:r>
      <w:r>
        <w:rPr>
          <w:rFonts w:ascii="Times New Roman" w:eastAsia="Times New Roman" w:hAnsi="Times New Roman" w:cs="Times New Roman"/>
          <w:sz w:val="28"/>
          <w:szCs w:val="28"/>
          <w:lang w:eastAsia="ru-RU"/>
        </w:rPr>
        <w:t xml:space="preserve">енениями от 24 февраля 2026 г.), </w:t>
      </w:r>
      <w:r w:rsidRPr="00174B12">
        <w:rPr>
          <w:rFonts w:ascii="Times New Roman" w:hAnsi="Times New Roman" w:cs="Times New Roman"/>
          <w:sz w:val="28"/>
          <w:szCs w:val="28"/>
        </w:rPr>
        <w:t xml:space="preserve">Отделом внутреннего контроля и аудита Управления Федерального казначейства по Республике Бурятия </w:t>
      </w:r>
      <w:r w:rsidRPr="002C5C8E">
        <w:rPr>
          <w:rFonts w:ascii="Times New Roman" w:hAnsi="Times New Roman" w:cs="Times New Roman"/>
          <w:sz w:val="28"/>
          <w:szCs w:val="28"/>
        </w:rPr>
        <w:t xml:space="preserve">с </w:t>
      </w:r>
      <w:r w:rsidRPr="007C3BCB">
        <w:rPr>
          <w:rFonts w:ascii="Times New Roman" w:hAnsi="Times New Roman" w:cs="Times New Roman"/>
          <w:sz w:val="28"/>
          <w:szCs w:val="28"/>
        </w:rPr>
        <w:t xml:space="preserve">1 </w:t>
      </w:r>
      <w:r>
        <w:rPr>
          <w:rFonts w:ascii="Times New Roman" w:hAnsi="Times New Roman" w:cs="Times New Roman"/>
          <w:sz w:val="28"/>
          <w:szCs w:val="28"/>
        </w:rPr>
        <w:t>по 27 апреля 2026 г.</w:t>
      </w:r>
      <w:r w:rsidRPr="002C5C8E">
        <w:rPr>
          <w:rFonts w:ascii="Times New Roman" w:hAnsi="Times New Roman" w:cs="Times New Roman"/>
          <w:sz w:val="28"/>
          <w:szCs w:val="28"/>
        </w:rPr>
        <w:t xml:space="preserve"> проведена проверка </w:t>
      </w:r>
      <w:r>
        <w:rPr>
          <w:rFonts w:ascii="Times New Roman" w:hAnsi="Times New Roman" w:cs="Times New Roman"/>
          <w:sz w:val="28"/>
          <w:szCs w:val="28"/>
        </w:rPr>
        <w:t>деятельности</w:t>
      </w:r>
      <w:r w:rsidRPr="00757B4F">
        <w:rPr>
          <w:rFonts w:ascii="Times New Roman" w:hAnsi="Times New Roman" w:cs="Times New Roman"/>
          <w:sz w:val="28"/>
          <w:szCs w:val="28"/>
        </w:rPr>
        <w:t xml:space="preserve"> </w:t>
      </w:r>
      <w:r>
        <w:rPr>
          <w:rFonts w:ascii="Times New Roman" w:hAnsi="Times New Roman" w:cs="Times New Roman"/>
          <w:sz w:val="28"/>
          <w:szCs w:val="28"/>
        </w:rPr>
        <w:t xml:space="preserve">Отдела № 22 Управления Федерального казначейства по Республике Бурятия </w:t>
      </w:r>
      <w:r w:rsidRPr="00700D20">
        <w:rPr>
          <w:rFonts w:ascii="Times New Roman" w:hAnsi="Times New Roman" w:cs="Times New Roman"/>
          <w:sz w:val="28"/>
          <w:szCs w:val="28"/>
        </w:rPr>
        <w:t xml:space="preserve">по исполнению возложенных функций и полномочий </w:t>
      </w:r>
      <w:r>
        <w:rPr>
          <w:rFonts w:ascii="Times New Roman" w:hAnsi="Times New Roman" w:cs="Times New Roman"/>
          <w:sz w:val="28"/>
          <w:szCs w:val="28"/>
        </w:rPr>
        <w:t xml:space="preserve">за </w:t>
      </w:r>
      <w:r w:rsidRPr="00700D20">
        <w:rPr>
          <w:rFonts w:ascii="Times New Roman" w:hAnsi="Times New Roman" w:cs="Times New Roman"/>
          <w:sz w:val="28"/>
          <w:szCs w:val="28"/>
        </w:rPr>
        <w:t>202</w:t>
      </w:r>
      <w:r>
        <w:rPr>
          <w:rFonts w:ascii="Times New Roman" w:hAnsi="Times New Roman" w:cs="Times New Roman"/>
          <w:sz w:val="28"/>
          <w:szCs w:val="28"/>
        </w:rPr>
        <w:t>4</w:t>
      </w:r>
      <w:r w:rsidRPr="00700D20">
        <w:rPr>
          <w:rFonts w:ascii="Times New Roman" w:hAnsi="Times New Roman" w:cs="Times New Roman"/>
          <w:sz w:val="28"/>
          <w:szCs w:val="28"/>
        </w:rPr>
        <w:t xml:space="preserve"> год</w:t>
      </w:r>
      <w:r>
        <w:rPr>
          <w:rFonts w:ascii="Times New Roman" w:hAnsi="Times New Roman" w:cs="Times New Roman"/>
          <w:sz w:val="28"/>
          <w:szCs w:val="28"/>
        </w:rPr>
        <w:t xml:space="preserve">, 2025 год, январь – март 2026 года. </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5A3ED2">
        <w:rPr>
          <w:rFonts w:ascii="Times New Roman" w:hAnsi="Times New Roman" w:cs="Times New Roman"/>
          <w:sz w:val="28"/>
          <w:szCs w:val="28"/>
        </w:rPr>
        <w:t xml:space="preserve">проверки </w:t>
      </w:r>
      <w:r w:rsidR="009651E4">
        <w:rPr>
          <w:rFonts w:ascii="Times New Roman" w:hAnsi="Times New Roman" w:cs="Times New Roman"/>
          <w:sz w:val="28"/>
          <w:szCs w:val="28"/>
        </w:rPr>
        <w:t xml:space="preserve">выявлены </w:t>
      </w:r>
      <w:r w:rsidR="00247026">
        <w:rPr>
          <w:rFonts w:ascii="Times New Roman" w:hAnsi="Times New Roman" w:cs="Times New Roman"/>
          <w:sz w:val="28"/>
          <w:szCs w:val="28"/>
        </w:rPr>
        <w:t>нарушения</w:t>
      </w:r>
      <w:r w:rsidR="00A726A0">
        <w:rPr>
          <w:rFonts w:ascii="Times New Roman" w:hAnsi="Times New Roman" w:cs="Times New Roman"/>
          <w:sz w:val="28"/>
          <w:szCs w:val="28"/>
        </w:rPr>
        <w:t xml:space="preserve"> и недостатки</w:t>
      </w:r>
      <w:r w:rsidR="009651E4">
        <w:rPr>
          <w:rFonts w:ascii="Times New Roman" w:hAnsi="Times New Roman" w:cs="Times New Roman"/>
          <w:sz w:val="28"/>
          <w:szCs w:val="28"/>
        </w:rPr>
        <w:t xml:space="preserve"> </w:t>
      </w:r>
      <w:r w:rsidR="00247026">
        <w:rPr>
          <w:rFonts w:ascii="Times New Roman" w:hAnsi="Times New Roman" w:cs="Times New Roman"/>
          <w:sz w:val="28"/>
          <w:szCs w:val="28"/>
        </w:rPr>
        <w:t xml:space="preserve">по следующим </w:t>
      </w:r>
      <w:r w:rsidR="000C68C5">
        <w:rPr>
          <w:rFonts w:ascii="Times New Roman" w:hAnsi="Times New Roman" w:cs="Times New Roman"/>
          <w:sz w:val="28"/>
          <w:szCs w:val="28"/>
        </w:rPr>
        <w:t>направлениям</w:t>
      </w:r>
      <w:r w:rsidR="00247026">
        <w:rPr>
          <w:rFonts w:ascii="Times New Roman" w:hAnsi="Times New Roman" w:cs="Times New Roman"/>
          <w:sz w:val="28"/>
          <w:szCs w:val="28"/>
        </w:rPr>
        <w:t>:</w:t>
      </w:r>
    </w:p>
    <w:p w:rsidR="00D5394B" w:rsidRDefault="000C68C5" w:rsidP="00E95D52">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E95D52" w:rsidRPr="00E95D52">
        <w:rPr>
          <w:rFonts w:ascii="Times New Roman" w:hAnsi="Times New Roman" w:cs="Times New Roman"/>
          <w:sz w:val="28"/>
          <w:szCs w:val="28"/>
        </w:rPr>
        <w:t xml:space="preserve"> </w:t>
      </w:r>
      <w:r w:rsidR="006E12BC" w:rsidRPr="006E12BC">
        <w:rPr>
          <w:rFonts w:ascii="Times New Roman" w:hAnsi="Times New Roman" w:cs="Times New Roman"/>
          <w:sz w:val="28"/>
          <w:szCs w:val="28"/>
        </w:rPr>
        <w:t>Организация и осуществление казначейских платежей 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r>
        <w:rPr>
          <w:rFonts w:ascii="Times New Roman" w:hAnsi="Times New Roman" w:cs="Times New Roman"/>
          <w:sz w:val="28"/>
          <w:szCs w:val="28"/>
        </w:rPr>
        <w:t>;</w:t>
      </w:r>
    </w:p>
    <w:p w:rsidR="006E12BC" w:rsidRPr="000C68C5" w:rsidRDefault="006E12BC" w:rsidP="00E95D52">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E12BC">
        <w:rPr>
          <w:rFonts w:ascii="Times New Roman" w:hAnsi="Times New Roman" w:cs="Times New Roman"/>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для финансирования мероприятий </w:t>
      </w:r>
      <w:r>
        <w:rPr>
          <w:rFonts w:ascii="Times New Roman" w:hAnsi="Times New Roman" w:cs="Times New Roman"/>
          <w:sz w:val="28"/>
          <w:szCs w:val="28"/>
        </w:rPr>
        <w:t xml:space="preserve">                              </w:t>
      </w:r>
      <w:r w:rsidRPr="006E12BC">
        <w:rPr>
          <w:rFonts w:ascii="Times New Roman" w:hAnsi="Times New Roman" w:cs="Times New Roman"/>
          <w:sz w:val="28"/>
          <w:szCs w:val="28"/>
        </w:rPr>
        <w:t>по оперативно-розыскной деятельности,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r>
        <w:rPr>
          <w:rFonts w:ascii="Times New Roman" w:hAnsi="Times New Roman" w:cs="Times New Roman"/>
          <w:sz w:val="28"/>
          <w:szCs w:val="28"/>
        </w:rPr>
        <w:t>;</w:t>
      </w:r>
    </w:p>
    <w:p w:rsidR="000C68C5" w:rsidRPr="000C68C5" w:rsidRDefault="000C68C5" w:rsidP="00E95D52">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E95D52" w:rsidRPr="00E95D52">
        <w:rPr>
          <w:rFonts w:ascii="Times New Roman" w:hAnsi="Times New Roman" w:cs="Times New Roman"/>
          <w:sz w:val="28"/>
          <w:szCs w:val="28"/>
        </w:rPr>
        <w:t xml:space="preserve"> </w:t>
      </w:r>
      <w:r w:rsidR="006E12BC" w:rsidRPr="006E12BC">
        <w:rPr>
          <w:rFonts w:ascii="Times New Roman" w:hAnsi="Times New Roman" w:cs="Times New Roman"/>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r>
        <w:rPr>
          <w:rFonts w:ascii="Times New Roman" w:hAnsi="Times New Roman" w:cs="Times New Roman"/>
          <w:sz w:val="28"/>
          <w:szCs w:val="28"/>
        </w:rPr>
        <w:t>;</w:t>
      </w:r>
    </w:p>
    <w:p w:rsidR="000C68C5" w:rsidRPr="000C68C5" w:rsidRDefault="000C68C5" w:rsidP="000C68C5">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E95D52" w:rsidRPr="00E95D52">
        <w:rPr>
          <w:rFonts w:ascii="Times New Roman" w:hAnsi="Times New Roman" w:cs="Times New Roman"/>
          <w:sz w:val="28"/>
          <w:szCs w:val="28"/>
        </w:rPr>
        <w:t xml:space="preserve"> </w:t>
      </w:r>
      <w:r w:rsidRPr="000C68C5">
        <w:rPr>
          <w:rFonts w:ascii="Times New Roman" w:hAnsi="Times New Roman" w:cs="Times New Roman"/>
          <w:sz w:val="28"/>
          <w:szCs w:val="28"/>
        </w:rPr>
        <w:t>Организация и осуществление внутреннего контроля и внутреннего аудита.</w:t>
      </w:r>
    </w:p>
    <w:p w:rsidR="00361D9E" w:rsidRPr="00243FBA" w:rsidRDefault="000C68C5" w:rsidP="000C68C5">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5A3ED2">
        <w:rPr>
          <w:rFonts w:ascii="Times New Roman" w:hAnsi="Times New Roman" w:cs="Times New Roman"/>
          <w:sz w:val="28"/>
          <w:szCs w:val="28"/>
        </w:rPr>
        <w:t xml:space="preserve">Оформлен Акт проверки от </w:t>
      </w:r>
      <w:r w:rsidR="00A726A0">
        <w:rPr>
          <w:rFonts w:ascii="Times New Roman" w:hAnsi="Times New Roman" w:cs="Times New Roman"/>
          <w:sz w:val="28"/>
          <w:szCs w:val="28"/>
        </w:rPr>
        <w:t>24</w:t>
      </w:r>
      <w:r w:rsidR="006E12BC">
        <w:rPr>
          <w:rFonts w:ascii="Times New Roman" w:hAnsi="Times New Roman" w:cs="Times New Roman"/>
          <w:sz w:val="28"/>
          <w:szCs w:val="28"/>
        </w:rPr>
        <w:t xml:space="preserve"> </w:t>
      </w:r>
      <w:r w:rsidR="00A726A0">
        <w:rPr>
          <w:rFonts w:ascii="Times New Roman" w:hAnsi="Times New Roman" w:cs="Times New Roman"/>
          <w:sz w:val="28"/>
          <w:szCs w:val="28"/>
        </w:rPr>
        <w:t>апреля</w:t>
      </w:r>
      <w:r w:rsidR="005A3ED2">
        <w:rPr>
          <w:rFonts w:ascii="Times New Roman" w:hAnsi="Times New Roman" w:cs="Times New Roman"/>
          <w:sz w:val="28"/>
          <w:szCs w:val="28"/>
        </w:rPr>
        <w:t xml:space="preserve"> 202</w:t>
      </w:r>
      <w:r w:rsidR="00A726A0">
        <w:rPr>
          <w:rFonts w:ascii="Times New Roman" w:hAnsi="Times New Roman" w:cs="Times New Roman"/>
          <w:sz w:val="28"/>
          <w:szCs w:val="28"/>
        </w:rPr>
        <w:t>6</w:t>
      </w:r>
      <w:r w:rsidR="005A3ED2">
        <w:rPr>
          <w:rFonts w:ascii="Times New Roman" w:hAnsi="Times New Roman" w:cs="Times New Roman"/>
          <w:sz w:val="28"/>
          <w:szCs w:val="28"/>
        </w:rPr>
        <w:t xml:space="preserve"> г.</w:t>
      </w:r>
    </w:p>
    <w:p w:rsidR="00AD3813" w:rsidRDefault="00AD3813"/>
    <w:sectPr w:rsidR="00AD3813" w:rsidSect="00E95D52">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BCB" w:rsidRDefault="007C3BCB" w:rsidP="00E95D52">
      <w:pPr>
        <w:spacing w:after="0" w:line="240" w:lineRule="auto"/>
      </w:pPr>
      <w:r>
        <w:separator/>
      </w:r>
    </w:p>
  </w:endnote>
  <w:endnote w:type="continuationSeparator" w:id="0">
    <w:p w:rsidR="007C3BCB" w:rsidRDefault="007C3BCB" w:rsidP="00E95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CB" w:rsidRDefault="007C3BCB">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CB" w:rsidRDefault="007C3BCB">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CB" w:rsidRDefault="007C3BC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BCB" w:rsidRDefault="007C3BCB" w:rsidP="00E95D52">
      <w:pPr>
        <w:spacing w:after="0" w:line="240" w:lineRule="auto"/>
      </w:pPr>
      <w:r>
        <w:separator/>
      </w:r>
    </w:p>
  </w:footnote>
  <w:footnote w:type="continuationSeparator" w:id="0">
    <w:p w:rsidR="007C3BCB" w:rsidRDefault="007C3BCB" w:rsidP="00E95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CB" w:rsidRDefault="007C3BCB">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412488"/>
      <w:docPartObj>
        <w:docPartGallery w:val="Page Numbers (Top of Page)"/>
        <w:docPartUnique/>
      </w:docPartObj>
    </w:sdtPr>
    <w:sdtContent>
      <w:p w:rsidR="007C3BCB" w:rsidRDefault="007C3BCB">
        <w:pPr>
          <w:pStyle w:val="a4"/>
          <w:jc w:val="center"/>
        </w:pPr>
        <w:r>
          <w:fldChar w:fldCharType="begin"/>
        </w:r>
        <w:r>
          <w:instrText>PAGE   \* MERGEFORMAT</w:instrText>
        </w:r>
        <w:r>
          <w:fldChar w:fldCharType="separate"/>
        </w:r>
        <w:r>
          <w:rPr>
            <w:noProof/>
          </w:rPr>
          <w:t>2</w:t>
        </w:r>
        <w:r>
          <w:fldChar w:fldCharType="end"/>
        </w:r>
      </w:p>
    </w:sdtContent>
  </w:sdt>
  <w:p w:rsidR="007C3BCB" w:rsidRDefault="007C3BCB">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CB" w:rsidRDefault="007C3BC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13"/>
    <w:rsid w:val="00057451"/>
    <w:rsid w:val="000C68C5"/>
    <w:rsid w:val="000D42D9"/>
    <w:rsid w:val="001C4EC8"/>
    <w:rsid w:val="001E6424"/>
    <w:rsid w:val="001E74BC"/>
    <w:rsid w:val="00243FBA"/>
    <w:rsid w:val="00245168"/>
    <w:rsid w:val="00247026"/>
    <w:rsid w:val="00263A90"/>
    <w:rsid w:val="00264D32"/>
    <w:rsid w:val="002653AB"/>
    <w:rsid w:val="00267658"/>
    <w:rsid w:val="00361D9E"/>
    <w:rsid w:val="003D0A74"/>
    <w:rsid w:val="00451994"/>
    <w:rsid w:val="0048684E"/>
    <w:rsid w:val="005554D4"/>
    <w:rsid w:val="005A3ED2"/>
    <w:rsid w:val="005F2CDB"/>
    <w:rsid w:val="00655E3E"/>
    <w:rsid w:val="006D4B4A"/>
    <w:rsid w:val="006E12BC"/>
    <w:rsid w:val="00700D20"/>
    <w:rsid w:val="007269DB"/>
    <w:rsid w:val="00757B4F"/>
    <w:rsid w:val="007C3BCB"/>
    <w:rsid w:val="0081574A"/>
    <w:rsid w:val="008445D3"/>
    <w:rsid w:val="008962C4"/>
    <w:rsid w:val="00897257"/>
    <w:rsid w:val="00897715"/>
    <w:rsid w:val="00897A5B"/>
    <w:rsid w:val="008D12FE"/>
    <w:rsid w:val="008D489A"/>
    <w:rsid w:val="00933CD7"/>
    <w:rsid w:val="009651E4"/>
    <w:rsid w:val="009D3CAA"/>
    <w:rsid w:val="009F7B8A"/>
    <w:rsid w:val="00A118C6"/>
    <w:rsid w:val="00A54A87"/>
    <w:rsid w:val="00A726A0"/>
    <w:rsid w:val="00A92AAC"/>
    <w:rsid w:val="00AD3813"/>
    <w:rsid w:val="00B0160C"/>
    <w:rsid w:val="00B512B5"/>
    <w:rsid w:val="00C02B20"/>
    <w:rsid w:val="00C40023"/>
    <w:rsid w:val="00C5602B"/>
    <w:rsid w:val="00CE1639"/>
    <w:rsid w:val="00D5394B"/>
    <w:rsid w:val="00DB7520"/>
    <w:rsid w:val="00E95D52"/>
    <w:rsid w:val="00FE6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DCF31"/>
  <w15:docId w15:val="{4D6D5C6C-A2A3-406A-B45B-F0616F88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76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header"/>
    <w:basedOn w:val="a"/>
    <w:link w:val="a5"/>
    <w:uiPriority w:val="99"/>
    <w:unhideWhenUsed/>
    <w:rsid w:val="00E95D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95D52"/>
  </w:style>
  <w:style w:type="paragraph" w:styleId="a6">
    <w:name w:val="footer"/>
    <w:basedOn w:val="a"/>
    <w:link w:val="a7"/>
    <w:uiPriority w:val="99"/>
    <w:unhideWhenUsed/>
    <w:rsid w:val="00E95D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5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327</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Цыбикжапова Юлия Чойсуруновна</cp:lastModifiedBy>
  <cp:revision>4</cp:revision>
  <cp:lastPrinted>2022-04-01T00:55:00Z</cp:lastPrinted>
  <dcterms:created xsi:type="dcterms:W3CDTF">2024-02-29T09:25:00Z</dcterms:created>
  <dcterms:modified xsi:type="dcterms:W3CDTF">2026-04-29T02:25:00Z</dcterms:modified>
</cp:coreProperties>
</file>